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ascii="黑体" w:hAnsi="仿宋_GB2312" w:eastAsia="黑体" w:cs="Times New Roman"/>
          <w:kern w:val="0"/>
        </w:rPr>
      </w:pPr>
      <w:bookmarkStart w:id="0" w:name="_GoBack"/>
      <w:bookmarkEnd w:id="0"/>
      <w:r>
        <w:rPr>
          <w:rFonts w:hint="eastAsia" w:ascii="黑体" w:hAnsi="仿宋_GB2312" w:eastAsia="黑体" w:cs="黑体"/>
          <w:kern w:val="0"/>
        </w:rPr>
        <w:t>附件：</w:t>
      </w:r>
    </w:p>
    <w:p>
      <w:pPr>
        <w:widowControl/>
        <w:spacing w:line="460" w:lineRule="exact"/>
        <w:rPr>
          <w:rFonts w:ascii="黑体" w:hAnsi="仿宋_GB2312" w:eastAsia="黑体" w:cs="Times New Roman"/>
          <w:kern w:val="0"/>
        </w:rPr>
      </w:pPr>
    </w:p>
    <w:p>
      <w:pPr>
        <w:widowControl/>
        <w:spacing w:line="620" w:lineRule="exact"/>
        <w:jc w:val="center"/>
        <w:rPr>
          <w:rFonts w:ascii="方正小标宋简体" w:hAnsi="仿宋_GB2312" w:eastAsia="方正小标宋简体" w:cs="Times New Roman"/>
          <w:w w:val="95"/>
          <w:kern w:val="0"/>
          <w:sz w:val="44"/>
          <w:szCs w:val="44"/>
        </w:rPr>
      </w:pPr>
      <w:r>
        <w:rPr>
          <w:rFonts w:ascii="方正小标宋简体" w:hAnsi="仿宋_GB2312" w:eastAsia="方正小标宋简体" w:cs="方正小标宋简体"/>
          <w:w w:val="95"/>
          <w:kern w:val="0"/>
          <w:sz w:val="44"/>
          <w:szCs w:val="44"/>
        </w:rPr>
        <w:t>2017</w:t>
      </w:r>
      <w:r>
        <w:rPr>
          <w:rFonts w:hint="eastAsia" w:ascii="方正小标宋简体" w:hAnsi="仿宋_GB2312" w:eastAsia="方正小标宋简体" w:cs="方正小标宋简体"/>
          <w:w w:val="95"/>
          <w:kern w:val="0"/>
          <w:sz w:val="44"/>
          <w:szCs w:val="44"/>
        </w:rPr>
        <w:t>年企业引进高层次人才购房补助人员名单</w:t>
      </w:r>
    </w:p>
    <w:p>
      <w:pPr>
        <w:widowControl/>
        <w:spacing w:line="240" w:lineRule="exact"/>
        <w:jc w:val="center"/>
        <w:rPr>
          <w:rFonts w:ascii="方正小标宋简体" w:eastAsia="方正小标宋简体" w:cs="Times New Roman"/>
          <w:w w:val="95"/>
          <w:kern w:val="0"/>
          <w:sz w:val="44"/>
          <w:szCs w:val="44"/>
        </w:rPr>
      </w:pPr>
    </w:p>
    <w:tbl>
      <w:tblPr>
        <w:tblStyle w:val="7"/>
        <w:tblW w:w="909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475"/>
        <w:gridCol w:w="979"/>
        <w:gridCol w:w="1410"/>
        <w:gridCol w:w="913"/>
        <w:gridCol w:w="789"/>
        <w:gridCol w:w="800"/>
        <w:gridCol w:w="1686"/>
        <w:gridCol w:w="1128"/>
        <w:gridCol w:w="9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39" w:hRule="atLeast"/>
          <w:jc w:val="center"/>
        </w:trPr>
        <w:tc>
          <w:tcPr>
            <w:tcW w:w="475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979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41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913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毕业</w:t>
            </w:r>
          </w:p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学校</w:t>
            </w:r>
          </w:p>
        </w:tc>
        <w:tc>
          <w:tcPr>
            <w:tcW w:w="789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学历</w:t>
            </w:r>
          </w:p>
        </w:tc>
        <w:tc>
          <w:tcPr>
            <w:tcW w:w="800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1686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申请类型</w:t>
            </w:r>
          </w:p>
        </w:tc>
        <w:tc>
          <w:tcPr>
            <w:tcW w:w="1128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申请</w:t>
            </w:r>
          </w:p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915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补助</w:t>
            </w:r>
          </w:p>
          <w:p>
            <w:pPr>
              <w:widowControl/>
              <w:jc w:val="center"/>
              <w:rPr>
                <w:rFonts w:ascii="黑体" w:hAnsi="宋体" w:eastAsia="黑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</w:rPr>
              <w:t>金额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62" w:hRule="atLeast"/>
          <w:jc w:val="center"/>
        </w:trPr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李大学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kern w:val="0"/>
                <w:sz w:val="22"/>
                <w:szCs w:val="22"/>
              </w:rPr>
              <w:t>浙江英飞特光电有限公司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厦门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高级企业经营管理人才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2017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399" w:hRule="atLeast"/>
          <w:jc w:val="center"/>
        </w:trPr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程智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杭州广敖防雷科技有限公司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国民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大学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2017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62" w:hRule="atLeast"/>
          <w:jc w:val="center"/>
        </w:trPr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孙锦绣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杭州科德磁业有限公司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北京科技大学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2017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106" w:hRule="atLeast"/>
          <w:jc w:val="center"/>
        </w:trPr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丁克望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杭州象限科技有限公司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合肥工业大学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2017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246" w:hRule="atLeast"/>
          <w:jc w:val="center"/>
        </w:trPr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李雪利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spacing w:val="-12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kern w:val="0"/>
                <w:sz w:val="22"/>
                <w:szCs w:val="22"/>
              </w:rPr>
              <w:t>桐庐天卓进出口有限公司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浙江理工大学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2017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484" w:hRule="atLeast"/>
          <w:jc w:val="center"/>
        </w:trPr>
        <w:tc>
          <w:tcPr>
            <w:tcW w:w="4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7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郑志春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桐庐精益口腔门诊部有限公司</w:t>
            </w:r>
          </w:p>
        </w:tc>
        <w:tc>
          <w:tcPr>
            <w:tcW w:w="91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温州医学院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80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副高</w:t>
            </w:r>
          </w:p>
        </w:tc>
        <w:tc>
          <w:tcPr>
            <w:tcW w:w="16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副高职称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2017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年</w:t>
            </w:r>
          </w:p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91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1637" w:hRule="atLeast"/>
          <w:jc w:val="center"/>
        </w:trPr>
        <w:tc>
          <w:tcPr>
            <w:tcW w:w="475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79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李虎朝</w:t>
            </w:r>
          </w:p>
        </w:tc>
        <w:tc>
          <w:tcPr>
            <w:tcW w:w="1410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今麦郎饮品（杭州）有限公司</w:t>
            </w:r>
          </w:p>
        </w:tc>
        <w:tc>
          <w:tcPr>
            <w:tcW w:w="913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河北经贸大学</w:t>
            </w:r>
          </w:p>
        </w:tc>
        <w:tc>
          <w:tcPr>
            <w:tcW w:w="789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800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副总</w:t>
            </w:r>
          </w:p>
        </w:tc>
        <w:tc>
          <w:tcPr>
            <w:tcW w:w="1686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高级企业经营管理人才</w:t>
            </w:r>
          </w:p>
        </w:tc>
        <w:tc>
          <w:tcPr>
            <w:tcW w:w="1128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老政策享受人员第三次拨付</w:t>
            </w:r>
          </w:p>
        </w:tc>
        <w:tc>
          <w:tcPr>
            <w:tcW w:w="915" w:type="dxa"/>
            <w:tcBorders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万元</w:t>
            </w:r>
          </w:p>
        </w:tc>
      </w:tr>
    </w:tbl>
    <w:p>
      <w:pPr>
        <w:ind w:right="641"/>
        <w:rPr>
          <w:rFonts w:ascii="仿宋_GB2312" w:cs="Times New Roman"/>
        </w:rPr>
      </w:pPr>
    </w:p>
    <w:sectPr>
      <w:footerReference r:id="rId3" w:type="default"/>
      <w:pgSz w:w="11906" w:h="16838"/>
      <w:pgMar w:top="2098" w:right="1531" w:bottom="1985" w:left="1531" w:header="851" w:footer="164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&lt;p&gt;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 w:cs="Times New Roman"/>
        <w:sz w:val="28"/>
        <w:szCs w:val="28"/>
      </w:rPr>
    </w:pPr>
    <w:r>
      <w:rPr>
        <w:rStyle w:val="6"/>
        <w:rFonts w:ascii="宋体" w:hAnsi="宋体" w:eastAsia="宋体" w:cs="宋体"/>
        <w:sz w:val="28"/>
        <w:szCs w:val="28"/>
      </w:rPr>
      <w:fldChar w:fldCharType="begin"/>
    </w:r>
    <w:r>
      <w:rPr>
        <w:rStyle w:val="6"/>
        <w:rFonts w:ascii="宋体" w:hAnsi="宋体" w:eastAsia="宋体" w:cs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 w:cs="宋体"/>
        <w:sz w:val="28"/>
        <w:szCs w:val="28"/>
      </w:rPr>
      <w:fldChar w:fldCharType="separate"/>
    </w:r>
    <w:r>
      <w:rPr>
        <w:rStyle w:val="6"/>
        <w:rFonts w:ascii="宋体" w:hAnsi="宋体" w:eastAsia="宋体" w:cs="宋体"/>
        <w:sz w:val="28"/>
        <w:szCs w:val="28"/>
      </w:rPr>
      <w:t>- 2 -</w:t>
    </w:r>
    <w:r>
      <w:rPr>
        <w:rStyle w:val="6"/>
        <w:rFonts w:ascii="宋体" w:hAnsi="宋体" w:eastAsia="宋体" w:cs="宋体"/>
        <w:sz w:val="28"/>
        <w:szCs w:val="28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0E360A7"/>
    <w:rsid w:val="001E751E"/>
    <w:rsid w:val="00301224"/>
    <w:rsid w:val="00596782"/>
    <w:rsid w:val="006970B4"/>
    <w:rsid w:val="00713066"/>
    <w:rsid w:val="008E28BC"/>
    <w:rsid w:val="00E60EF4"/>
    <w:rsid w:val="00F92C4A"/>
    <w:rsid w:val="1D1C5E45"/>
    <w:rsid w:val="50E360A7"/>
    <w:rsid w:val="51B31C03"/>
    <w:rsid w:val="6D535020"/>
    <w:rsid w:val="779A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&lt;p&gt;" w:hAnsi="&lt;p&gt;" w:eastAsia="仿宋_GB2312" w:cs="&lt;p&gt;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Body Text 2"/>
    <w:basedOn w:val="1"/>
    <w:link w:val="8"/>
    <w:uiPriority w:val="99"/>
    <w:pPr>
      <w:spacing w:after="120" w:line="480" w:lineRule="auto"/>
    </w:pPr>
  </w:style>
  <w:style w:type="character" w:styleId="6">
    <w:name w:val="page number"/>
    <w:basedOn w:val="5"/>
    <w:uiPriority w:val="99"/>
  </w:style>
  <w:style w:type="character" w:customStyle="1" w:styleId="8">
    <w:name w:val="Body Text 2 Char"/>
    <w:basedOn w:val="5"/>
    <w:link w:val="4"/>
    <w:semiHidden/>
    <w:uiPriority w:val="99"/>
    <w:rPr>
      <w:rFonts w:ascii="&lt;p&gt;" w:hAnsi="&lt;p&gt;" w:eastAsia="仿宋_GB2312" w:cs="&lt;p&gt;"/>
      <w:sz w:val="32"/>
      <w:szCs w:val="32"/>
    </w:rPr>
  </w:style>
  <w:style w:type="character" w:customStyle="1" w:styleId="9">
    <w:name w:val="Footer Char"/>
    <w:basedOn w:val="5"/>
    <w:link w:val="2"/>
    <w:semiHidden/>
    <w:uiPriority w:val="99"/>
    <w:rPr>
      <w:rFonts w:ascii="&lt;p&gt;" w:hAnsi="&lt;p&gt;" w:eastAsia="仿宋_GB2312" w:cs="&lt;p&gt;"/>
      <w:sz w:val="18"/>
      <w:szCs w:val="18"/>
    </w:rPr>
  </w:style>
  <w:style w:type="character" w:customStyle="1" w:styleId="10">
    <w:name w:val="Header Char"/>
    <w:basedOn w:val="5"/>
    <w:link w:val="3"/>
    <w:semiHidden/>
    <w:uiPriority w:val="99"/>
    <w:rPr>
      <w:rFonts w:ascii="&lt;p&gt;" w:hAnsi="&lt;p&gt;" w:eastAsia="仿宋_GB2312" w:cs="&lt;p&gt;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3</Pages>
  <Words>149</Words>
  <Characters>854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2018-04-02T00:45:00Z</dcterms:created>
  <dc:creator>Administrator</dc:creator>
  <cp:lastModifiedBy>静水</cp:lastModifiedBy>
  <cp:lastPrinted>2018-04-02T00:59:00Z</cp:lastPrinted>
  <dcterms:modified xsi:type="dcterms:W3CDTF">2018-04-08T06:19:55Z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