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2019年度桐庐县人才购（租）房补助名单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1379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34" w:type="dxa"/>
          <w:bottom w:w="15" w:type="dxa"/>
          <w:right w:w="34" w:type="dxa"/>
        </w:tblCellMar>
      </w:tblPr>
      <w:tblGrid>
        <w:gridCol w:w="616"/>
        <w:gridCol w:w="958"/>
        <w:gridCol w:w="3072"/>
        <w:gridCol w:w="2667"/>
        <w:gridCol w:w="1077"/>
        <w:gridCol w:w="1332"/>
        <w:gridCol w:w="406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34" w:type="dxa"/>
            <w:bottom w:w="15" w:type="dxa"/>
            <w:right w:w="34" w:type="dxa"/>
          </w:tblCellMar>
        </w:tblPrEx>
        <w:trPr>
          <w:trHeight w:val="283" w:hRule="atLeast"/>
          <w:tblHeader/>
          <w:jc w:val="center"/>
        </w:trPr>
        <w:tc>
          <w:tcPr>
            <w:tcW w:w="6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申报类别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人才分类</w:t>
            </w:r>
          </w:p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等级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购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租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房时间</w:t>
            </w:r>
          </w:p>
        </w:tc>
        <w:tc>
          <w:tcPr>
            <w:tcW w:w="40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szCs w:val="24"/>
                <w:lang w:eastAsia="zh-CN"/>
              </w:rPr>
              <w:t>拟拨付金额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34" w:type="dxa"/>
            <w:bottom w:w="15" w:type="dxa"/>
            <w:right w:w="34" w:type="dxa"/>
          </w:tblCellMar>
        </w:tblPrEx>
        <w:trPr>
          <w:trHeight w:val="567" w:hRule="atLeast"/>
          <w:jc w:val="center"/>
        </w:trPr>
        <w:tc>
          <w:tcPr>
            <w:tcW w:w="6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李永华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 w:bidi="ar"/>
              </w:rPr>
              <w:t>杭州祥龙物流设备科技有限公司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租房补助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F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widowControl/>
              <w:ind w:firstLine="240" w:firstLineChars="100"/>
              <w:jc w:val="both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2020年</w:t>
            </w:r>
          </w:p>
        </w:tc>
        <w:tc>
          <w:tcPr>
            <w:tcW w:w="40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500元/月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34" w:type="dxa"/>
            <w:bottom w:w="15" w:type="dxa"/>
            <w:right w:w="34" w:type="dxa"/>
          </w:tblCellMar>
        </w:tblPrEx>
        <w:trPr>
          <w:trHeight w:val="567" w:hRule="atLeast"/>
          <w:jc w:val="center"/>
        </w:trPr>
        <w:tc>
          <w:tcPr>
            <w:tcW w:w="6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段亚洲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 w:bidi="ar"/>
              </w:rPr>
              <w:t>杭州康基医疗器械有限公司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购房补助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F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40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购房后补助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34" w:type="dxa"/>
            <w:bottom w:w="15" w:type="dxa"/>
            <w:right w:w="34" w:type="dxa"/>
          </w:tblCellMar>
        </w:tblPrEx>
        <w:trPr>
          <w:trHeight w:val="567" w:hRule="atLeast"/>
          <w:jc w:val="center"/>
        </w:trPr>
        <w:tc>
          <w:tcPr>
            <w:tcW w:w="6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刘艳容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 w:bidi="ar"/>
              </w:rPr>
              <w:t>杭州康基医疗器械有限公司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购房补助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F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2017年购买尚洋雅苑4幢1003室</w:t>
            </w:r>
          </w:p>
        </w:tc>
        <w:tc>
          <w:tcPr>
            <w:tcW w:w="40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不予享受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30D3C"/>
    <w:rsid w:val="09AE7C62"/>
    <w:rsid w:val="0EE71F81"/>
    <w:rsid w:val="14E354F2"/>
    <w:rsid w:val="1CCE2710"/>
    <w:rsid w:val="25073049"/>
    <w:rsid w:val="28075A2D"/>
    <w:rsid w:val="2F8C2954"/>
    <w:rsid w:val="323B39D5"/>
    <w:rsid w:val="33430825"/>
    <w:rsid w:val="459E1349"/>
    <w:rsid w:val="4A473F7E"/>
    <w:rsid w:val="4B030D3C"/>
    <w:rsid w:val="68511B56"/>
    <w:rsid w:val="6D5350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2018-12-06T06:10:00Z</dcterms:created>
  <dc:creator>Administrator</dc:creator>
  <cp:lastModifiedBy>terry</cp:lastModifiedBy>
  <dcterms:modified xsi:type="dcterms:W3CDTF">2020-02-26T02:44:49Z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