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jc w:val="center"/>
        <w:rPr>
          <w:rFonts w:ascii="黑体" w:eastAsia="黑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黑体" w:eastAsia="黑体" w:cs="黑体"/>
          <w:color w:val="000000"/>
          <w:sz w:val="36"/>
          <w:szCs w:val="36"/>
        </w:rPr>
        <w:t>20</w:t>
      </w:r>
      <w:r>
        <w:rPr>
          <w:rFonts w:hint="eastAsia" w:ascii="黑体" w:cs="黑体"/>
          <w:color w:val="000000"/>
          <w:sz w:val="36"/>
          <w:szCs w:val="36"/>
        </w:rPr>
        <w:t>20</w:t>
      </w:r>
      <w:r>
        <w:rPr>
          <w:rFonts w:hint="eastAsia" w:ascii="黑体" w:eastAsia="黑体" w:cs="黑体"/>
          <w:color w:val="000000"/>
          <w:sz w:val="36"/>
          <w:szCs w:val="36"/>
        </w:rPr>
        <w:t>年桐庐县</w:t>
      </w:r>
      <w:r>
        <w:rPr>
          <w:rFonts w:hint="eastAsia" w:cs="黑体" w:asciiTheme="minorEastAsia" w:hAnsiTheme="minorEastAsia"/>
          <w:color w:val="000000"/>
          <w:sz w:val="36"/>
          <w:szCs w:val="36"/>
        </w:rPr>
        <w:t>富春</w:t>
      </w:r>
      <w:r>
        <w:rPr>
          <w:rFonts w:hint="eastAsia" w:ascii="黑体" w:eastAsia="黑体" w:cs="黑体"/>
          <w:color w:val="000000"/>
          <w:sz w:val="36"/>
          <w:szCs w:val="36"/>
        </w:rPr>
        <w:t>未来城开发建设有限公司</w:t>
      </w:r>
    </w:p>
    <w:p>
      <w:pPr>
        <w:spacing w:line="450" w:lineRule="exact"/>
        <w:jc w:val="center"/>
        <w:rPr>
          <w:rFonts w:ascii="黑体" w:eastAsia="黑体" w:cs="Times New Roman"/>
          <w:color w:val="000000"/>
          <w:sz w:val="36"/>
          <w:szCs w:val="36"/>
        </w:rPr>
      </w:pPr>
      <w:r>
        <w:rPr>
          <w:rFonts w:hint="eastAsia" w:ascii="黑体" w:eastAsia="黑体" w:cs="黑体"/>
          <w:color w:val="000000"/>
          <w:sz w:val="36"/>
          <w:szCs w:val="36"/>
        </w:rPr>
        <w:t>招聘工作人员报名表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275"/>
        <w:gridCol w:w="851"/>
        <w:gridCol w:w="537"/>
        <w:gridCol w:w="455"/>
        <w:gridCol w:w="585"/>
        <w:gridCol w:w="124"/>
        <w:gridCol w:w="709"/>
        <w:gridCol w:w="1595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6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报考职位</w:t>
            </w:r>
          </w:p>
        </w:tc>
        <w:tc>
          <w:tcPr>
            <w:tcW w:w="6131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贴</w:t>
            </w:r>
          </w:p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</w:t>
            </w:r>
          </w:p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片</w:t>
            </w:r>
          </w:p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56" w:type="dxa"/>
            <w:tcBorders>
              <w:lef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595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656" w:type="dxa"/>
            <w:tcBorders>
              <w:lef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595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656" w:type="dxa"/>
            <w:tcBorders>
              <w:lef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历</w:t>
            </w:r>
          </w:p>
        </w:tc>
        <w:tc>
          <w:tcPr>
            <w:tcW w:w="1275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1595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56" w:type="dxa"/>
            <w:tcBorders>
              <w:lef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  <w:tc>
          <w:tcPr>
            <w:tcW w:w="1595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56" w:type="dxa"/>
            <w:tcBorders>
              <w:lef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专业技术职称</w:t>
            </w:r>
          </w:p>
        </w:tc>
        <w:tc>
          <w:tcPr>
            <w:tcW w:w="798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5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固定电话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  <w:tc>
          <w:tcPr>
            <w:tcW w:w="34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电子邮箱</w:t>
            </w:r>
          </w:p>
        </w:tc>
        <w:tc>
          <w:tcPr>
            <w:tcW w:w="670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家庭详</w:t>
            </w:r>
          </w:p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细地址</w:t>
            </w:r>
          </w:p>
        </w:tc>
        <w:tc>
          <w:tcPr>
            <w:tcW w:w="670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656" w:type="dxa"/>
            <w:tcBorders>
              <w:left w:val="single" w:color="auto" w:sz="12" w:space="0"/>
            </w:tcBorders>
            <w:vAlign w:val="center"/>
          </w:tcPr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个人简历</w:t>
            </w:r>
          </w:p>
        </w:tc>
        <w:tc>
          <w:tcPr>
            <w:tcW w:w="7982" w:type="dxa"/>
            <w:gridSpan w:val="9"/>
            <w:tcBorders>
              <w:right w:val="single" w:color="auto" w:sz="12" w:space="0"/>
            </w:tcBorders>
          </w:tcPr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</w:rPr>
            </w:pP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</w:rPr>
            </w:pP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</w:rPr>
            </w:pP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</w:rPr>
            </w:pP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</w:rPr>
            </w:pP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（注：写明起止时间，简历包括学习和工作经历，学习经历从高中开始填写）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638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50" w:lineRule="exact"/>
              <w:rPr>
                <w:rFonts w:ascii="仿宋" w:hAnsi="仿宋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本人声明：上述填写内容真实完整。如有不实，本人愿意承担一切法律责任。</w:t>
            </w:r>
          </w:p>
          <w:p>
            <w:pPr>
              <w:spacing w:line="450" w:lineRule="exact"/>
              <w:ind w:firstLine="361" w:firstLineChars="150"/>
              <w:rPr>
                <w:rFonts w:ascii="仿宋" w:hAnsi="仿宋" w:eastAsia="仿宋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50" w:lineRule="exact"/>
              <w:ind w:firstLine="723" w:firstLineChars="300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承诺人（签名）：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65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格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审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查</w:t>
            </w:r>
          </w:p>
          <w:p>
            <w:pPr>
              <w:spacing w:line="45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见</w:t>
            </w:r>
          </w:p>
        </w:tc>
        <w:tc>
          <w:tcPr>
            <w:tcW w:w="2663" w:type="dxa"/>
            <w:gridSpan w:val="3"/>
            <w:tcBorders>
              <w:bottom w:val="single" w:color="auto" w:sz="12" w:space="0"/>
            </w:tcBorders>
          </w:tcPr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审查单位（盖章）</w:t>
            </w: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</w:tc>
        <w:tc>
          <w:tcPr>
            <w:tcW w:w="10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</w:t>
            </w: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复印件</w:t>
            </w:r>
          </w:p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粘贴处</w:t>
            </w:r>
          </w:p>
        </w:tc>
        <w:tc>
          <w:tcPr>
            <w:tcW w:w="4279" w:type="dxa"/>
            <w:gridSpan w:val="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5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bCs/>
          <w:color w:val="000000"/>
          <w:sz w:val="24"/>
        </w:rPr>
        <w:t>备注：</w:t>
      </w:r>
      <w:r>
        <w:rPr>
          <w:rFonts w:hint="eastAsia" w:ascii="仿宋" w:hAnsi="仿宋" w:eastAsia="仿宋" w:cs="仿宋"/>
          <w:color w:val="000000"/>
          <w:sz w:val="24"/>
        </w:rPr>
        <w:t>本表格一式一份，表格内容必须填写齐全，填写时字迹清楚工整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5D"/>
    <w:rsid w:val="002E175D"/>
    <w:rsid w:val="00875012"/>
    <w:rsid w:val="00A90D7E"/>
    <w:rsid w:val="00BE7DB7"/>
    <w:rsid w:val="16D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桐庐县人民政府</Company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2020-04-30T02:37:00Z</dcterms:created>
  <dc:creator>admin</dc:creator>
  <cp:lastModifiedBy>周欣</cp:lastModifiedBy>
  <dcterms:modified xsi:type="dcterms:W3CDTF">2020-04-30T07:58:59Z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