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桐庐县卫生健康局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宋体" w:eastAsia="宋体" w:cs="Times New Roman"/>
                <w:color w:val="000000"/>
                <w:lang w:val="en-US" w:eastAsia="zh-CN"/>
              </w:rPr>
              <w:t>综合办工作人员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浙江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学位不限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308A53DB"/>
    <w:rsid w:val="385B4A46"/>
    <w:rsid w:val="3B3E27B0"/>
    <w:rsid w:val="3E170F12"/>
    <w:rsid w:val="4B8F2F1C"/>
    <w:rsid w:val="4E441136"/>
    <w:rsid w:val="5B862188"/>
    <w:rsid w:val="612956EB"/>
    <w:rsid w:val="64E856C9"/>
    <w:rsid w:val="6CAF6592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18</TotalTime>
  <ScaleCrop>false</ScaleCrop>
  <LinksUpToDate>false</LinksUpToDate>
  <CharactersWithSpaces>673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飘きです</cp:lastModifiedBy>
  <cp:lastPrinted>2020-06-09T04:33:00Z</cp:lastPrinted>
  <dcterms:modified xsi:type="dcterms:W3CDTF">2022-01-25T02:53:44Z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AD9A0E63216540BD822A9DDB093C32CF</vt:lpwstr>
  </property>
</Properties>
</file>