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bookmarkStart w:id="1" w:name="_GoBack"/>
      <w:bookmarkEnd w:id="1"/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789"/>
        <w:gridCol w:w="906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杭州桦桐家私集团有限公司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洪小姐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13588327817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桐庐县凤川街道环镇东路杭州桦桐家私集团有限公司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喷漆工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7000-8500元/月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清洁工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2100-3000元/月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工程师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21-40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仓管员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23-40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车缝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沙发绷皮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电工机修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23-55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5000-7500元/月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船务单证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23-40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23-55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木工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外贸跟单助理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21-40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普工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外贸业务跟单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21-40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CAD制图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21-40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包住,包吃,五险,住房补贴，带薪年假,节日福利,全勤奖,年底分红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001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杭州桦桐家私集团有限公司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洪小姐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13588327817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桐庐县凤川街道环镇东路杭州桦桐家私集团有限公司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装卸工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塞套子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拼板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包装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杂工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包住,包吃,五险,住房补贴，带薪年假,节日福利,全勤奖,年底分红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68"/>
        <w:gridCol w:w="836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杭州芬麦特机械有限公司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吴媛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13456870073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桐庐县凤川街道后溪路16号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机械制图员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3000-3500元/月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成品包装工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线切割技术员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数控技术员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包住,包吃,五险,带薪年假,节日福利,绩效奖金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03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735"/>
        <w:gridCol w:w="917"/>
        <w:gridCol w:w="1288"/>
        <w:gridCol w:w="472"/>
        <w:gridCol w:w="1011"/>
        <w:gridCol w:w="273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杭州伟都钢构有限公司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莫小姐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18868445178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桐庐县凤川街道大源溪路168号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普工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20-50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熟练气保焊工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20-50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钢结构方案设计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普通高中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图纸深化设计师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20-40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普通高中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20-45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初中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仓库管理员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20-45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普通高中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0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包住,包吃,住房补贴,五险,带薪年假,节日福利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04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杭州商莱金属科技有限公司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人事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16605814867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桐庐县凤川街道大源溪路299号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制管工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设计学徒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数控工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水电工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压铸工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包住,五险,节日福利,年底分红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05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杭州恒达海绵有限公司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张建辉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13750885085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桐庐县凤川街道后溪路50号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外贸业务员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24-50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包吃，住房补贴,五险,节日福利,绩效奖金,全勤奖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006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杭州新湖电子有限公司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陈先生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13388435292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桐庐县凤川街道凤栖路9号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电子厂普工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23-40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机加工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技术工程师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采购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包住,包吃,五险,带薪年假,节日福利,绩效奖金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007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杭州天丰光电科技股份有限公司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汪晓宇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18968177229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桐庐县凤川街道环镇东路108号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辅助人员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门卫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2500-3000元/月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成型工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质检员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制版工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住房补贴,五险,带薪年假,节日福利,绩效奖金,全勤奖,员工旅游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008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831"/>
        <w:gridCol w:w="864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桐庐三鑫防腐设备制造有限公司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许铮琪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15306819596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桐庐县凤川街道翙岗村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财务人员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后勤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工程管理人员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制图工程师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包住,包吃,五险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009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845"/>
        <w:gridCol w:w="850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桐庐金茂汽车销售服务有限公司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申屠燕燕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13588390132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桐庐县凤川街道兴宁西路158号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人事行政专员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机电中工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23-40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技工学校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机电维修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2500-3000元/月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售后内勤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23-35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前台接待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23-35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财务结算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出纳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成本会计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内勤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销售前台接待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外呼专员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销售顾问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包吃,五险,节日福利,绩效奖金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10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873"/>
        <w:gridCol w:w="822"/>
        <w:gridCol w:w="1240"/>
        <w:gridCol w:w="947"/>
        <w:gridCol w:w="547"/>
        <w:gridCol w:w="671"/>
        <w:gridCol w:w="24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8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浙江菱客新能源汽车销售有限公司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林丽苹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8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69908999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18069783978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桐庐县凤川街道姚家路16号未来城科创中心12楼1208室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销售内勤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3500-4500元/月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销售市场专员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大专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销售售后服务人员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单休，社保，餐补，节假日福利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011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杭州保安康生物技术有限公司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李瑛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15868848106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桐庐县凤川街道凤栖路6号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检化验员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本科及以上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发酵操作员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加班补助，房补，节日福利，年终奖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012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浙江金麟电气科技有限公司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孙姣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13646820263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桐庐县凤川街道翙岗街27号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PLC工程师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26" w:type="dxa"/>
            <w:gridSpan w:val="2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000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-15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岗位职责/任职要求/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岗位职责;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1.负责电气项目方案技术评估、设计；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2.负责PLC程序、触摸屏编写、调试、维护；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3、根据项目需求对电器选型和应用；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4、负责CAD绘电路图，制作电气BOM;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5、服从领导其他安排，能适应的出差，去客户现场完善及处理PLC程序、电气等技术问题。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任职要求：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1、全日制本科以上学历，自动化、机电一体化等相关专业；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2、5年以上自动化行业PLC变成经验。优秀应届毕业生亦可；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3、熟悉西门子，精通西门子PLC编程，了解上位机；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4、能吃苦耐劳，有良好的团队合作精神；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5、做事认真，踏实，为人正直，积极主动；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6、具有较强的学习能力，良好的沟通表达，分析及解决问题的能力；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7、具备一定的英语水平。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福利待遇：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1、单休；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2、薪资结构为基本薪资+绩效薪资+社保公积金+补贴福利。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黑体"/>
          <w:b/>
          <w:bCs/>
          <w:color w:val="000000" w:themeColor="text1"/>
          <w:sz w:val="44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013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杭州桐阁堂中药饮片有限公司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向涛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571</w:t>
            </w:r>
            <w:r>
              <w:rPr>
                <w:rFonts w:hint="eastAsia"/>
                <w:b/>
                <w:bCs/>
                <w:sz w:val="24"/>
              </w:rPr>
              <w:t>-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64267662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13735811617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桐庐县凤川街道园林村喻塘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126号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车间操作工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初中以上</w:t>
            </w: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实验室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QC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有相关专业</w:t>
            </w: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eastAsia="zh-CN"/>
              </w:rPr>
              <w:t>面谈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 w:themeColor="text1"/>
          <w:sz w:val="44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014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杭州者聚电子科技有限公司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李银萍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0571-58595800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13456874748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桐庐县凤川街道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环镇东路108号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品质检验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印刷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电测、打端子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半自动印刷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岗位职责/任职要求/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岗位职责;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1.品质检验：负责生产过程中的半成品以及成品的检验，并做好记录；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2.印刷：负责印刷质量寄设备的维护保养，并做好各项记录；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要求：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1、视力好，无色弱及色盲，工作细致认真、积极主动；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2、有印刷技术经验，年龄可以适当放宽；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3、能吃苦耐劳，有良好的团队合作精神；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福利待遇：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单休，五险、餐补+住宿补贴，节假日福利、生日福利、旅游团建等，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环境好待遇优，车间内设有空调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015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820"/>
        <w:gridCol w:w="923"/>
        <w:gridCol w:w="1350"/>
        <w:gridCol w:w="476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杭州璟珑装潢材料</w:t>
            </w:r>
            <w:r>
              <w:rPr>
                <w:rFonts w:hint="eastAsia"/>
                <w:b/>
                <w:bCs/>
                <w:sz w:val="24"/>
              </w:rPr>
              <w:t>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边总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/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15805811628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桐庐县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凤川街道环镇东路42号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销售精英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3-5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ind w:firstLine="24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         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送货司机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25-45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ind w:firstLine="24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ind w:firstLine="1205" w:firstLineChars="500"/>
              <w:jc w:val="both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lang w:val="en-US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福利待遇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Style w:val="7"/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Style w:val="7"/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eastAsia="黑体"/>
          <w:b/>
          <w:bCs/>
          <w:color w:val="000000" w:themeColor="text1"/>
          <w:sz w:val="44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016</w:t>
      </w:r>
      <w:r>
        <w:rPr>
          <w:rFonts w:hint="eastAsia" w:eastAsia="黑体"/>
          <w:b/>
          <w:bCs/>
          <w:color w:val="000000" w:themeColor="text1"/>
          <w:sz w:val="44"/>
        </w:rPr>
        <w:t>】凤川街道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5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</w:rPr>
              <w:t>杭州沃丰过滤设备有限公司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</w:rPr>
              <w:t>叶先儿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13505713300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桐庐县凤川街道后溪路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不限</w:t>
            </w:r>
            <w:bookmarkEnd w:id="0"/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26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电器技师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</w:rPr>
              <w:t>岗位职责/任职要求/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岗位职责;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1.机械工程师负责电镀自动化设备设计；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2.电器技师，控制柜安装，设备现场安装，调试，维护；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3.服从领导其他安排，能适应的出差，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任职要求：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1、全日制本科以上学历，自动化、机电一体化等相关专业；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2、优秀应届毕业生亦可；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4、能吃苦耐劳，有良好的团队合作精神；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5、做事认真，踏实，为人正直，积极主动；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6、具有较强的学习能力，良好的沟通表达，分析及解决问题的能力；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福利待遇：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1、单休；法定节假日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2、薪资结构为基本薪资+绩效薪资+社保+补贴福利。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jc w:val="left"/>
              <w:textAlignment w:val="bottom"/>
              <w:rPr>
                <w:rFonts w:hint="default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18" w:right="1276" w:bottom="1468" w:left="127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245009"/>
    </w:sdtPr>
    <w:sdtEndPr>
      <w:rPr>
        <w:rFonts w:asciiTheme="minorEastAsia" w:hAnsiTheme="minorEastAsia" w:eastAsiaTheme="minorEastAsia"/>
        <w:sz w:val="21"/>
        <w:szCs w:val="21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1"/>
            <w:szCs w:val="21"/>
          </w:rPr>
        </w:pP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t>7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77"/>
    <w:rsid w:val="0007224E"/>
    <w:rsid w:val="00215FA5"/>
    <w:rsid w:val="002445F5"/>
    <w:rsid w:val="00363135"/>
    <w:rsid w:val="003A577A"/>
    <w:rsid w:val="004507A8"/>
    <w:rsid w:val="005B4267"/>
    <w:rsid w:val="00647253"/>
    <w:rsid w:val="00815630"/>
    <w:rsid w:val="008712D2"/>
    <w:rsid w:val="00875B4A"/>
    <w:rsid w:val="008B5177"/>
    <w:rsid w:val="0095660F"/>
    <w:rsid w:val="009E3040"/>
    <w:rsid w:val="00AE0095"/>
    <w:rsid w:val="00C004DF"/>
    <w:rsid w:val="00CE148D"/>
    <w:rsid w:val="00F22F08"/>
    <w:rsid w:val="038D1691"/>
    <w:rsid w:val="0ACA0F8C"/>
    <w:rsid w:val="0EA9416F"/>
    <w:rsid w:val="26E26A83"/>
    <w:rsid w:val="2A0B5F21"/>
    <w:rsid w:val="2A1509D8"/>
    <w:rsid w:val="446B0CF8"/>
    <w:rsid w:val="4AE70A32"/>
    <w:rsid w:val="4C082703"/>
    <w:rsid w:val="51BC3917"/>
    <w:rsid w:val="720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426</Words>
  <Characters>2429</Characters>
  <Lines>20</Lines>
  <Paragraphs>5</Paragraphs>
  <TotalTime>9</TotalTime>
  <ScaleCrop>false</ScaleCrop>
  <LinksUpToDate>false</LinksUpToDate>
  <CharactersWithSpaces>2850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2022-01-10T02:56:00Z</dcterms:created>
  <dc:creator>WRGHO</dc:creator>
  <cp:lastModifiedBy>人</cp:lastModifiedBy>
  <dcterms:modified xsi:type="dcterms:W3CDTF">2022-01-27T08:09:47Z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5E2866B948844BF3A991ED14C9B23916</vt:lpwstr>
  </property>
</Properties>
</file>